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FC20E" w14:textId="77777777" w:rsidR="00493502" w:rsidRDefault="00493502" w:rsidP="00D5607E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32DF75FA" wp14:editId="0EC82447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48AAB" w14:textId="77777777" w:rsidR="00493502" w:rsidRDefault="00493502" w:rsidP="00D5607E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4FE8BE6D" w14:textId="77777777" w:rsidR="00493502" w:rsidRDefault="00493502" w:rsidP="00D5607E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2EDE42A0" w14:textId="59F7B42E" w:rsidR="00493502" w:rsidRPr="00A91438" w:rsidRDefault="00493502" w:rsidP="00D5607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93502">
        <w:rPr>
          <w:sz w:val="28"/>
          <w:szCs w:val="28"/>
          <w:u w:val="single"/>
        </w:rPr>
        <w:t>30.01.2026</w:t>
      </w:r>
      <w:r>
        <w:rPr>
          <w:sz w:val="28"/>
          <w:szCs w:val="28"/>
        </w:rPr>
        <w:t xml:space="preserve"> № </w:t>
      </w:r>
      <w:r w:rsidRPr="00493502">
        <w:rPr>
          <w:sz w:val="28"/>
          <w:szCs w:val="28"/>
          <w:u w:val="single"/>
        </w:rPr>
        <w:t>34-п/26</w:t>
      </w:r>
    </w:p>
    <w:p w14:paraId="1FAEC49A" w14:textId="77777777" w:rsidR="00493502" w:rsidRDefault="00493502" w:rsidP="00D5607E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0EB8FE92" w14:textId="77777777" w:rsidR="00493502" w:rsidRDefault="00493502" w:rsidP="00D5607E">
      <w:pPr>
        <w:widowControl w:val="0"/>
        <w:autoSpaceDE w:val="0"/>
        <w:autoSpaceDN w:val="0"/>
        <w:adjustRightInd w:val="0"/>
        <w:spacing w:after="480"/>
        <w:ind w:right="4819"/>
        <w:rPr>
          <w:sz w:val="28"/>
          <w:szCs w:val="28"/>
        </w:rPr>
      </w:pPr>
      <w:r>
        <w:rPr>
          <w:sz w:val="28"/>
          <w:szCs w:val="28"/>
        </w:rPr>
        <w:t>Об отдельных вопросах оплаты труда рабочих муниципальных учреждений Углегорского муниципального округа Сахалинской области</w:t>
      </w:r>
    </w:p>
    <w:p w14:paraId="6A0AEA79" w14:textId="77777777" w:rsidR="00493502" w:rsidRPr="00EB3173" w:rsidRDefault="00493502" w:rsidP="00D5607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3173">
        <w:rPr>
          <w:sz w:val="28"/>
          <w:szCs w:val="28"/>
        </w:rPr>
        <w:t xml:space="preserve">В соответствии со статьей 144 Трудового кодекса Российской Федерации, в целях приведения в соответствие оплаты труда рабочих муниципальных учреждений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EB3173">
        <w:rPr>
          <w:bCs/>
          <w:sz w:val="28"/>
          <w:szCs w:val="28"/>
        </w:rPr>
        <w:t xml:space="preserve">, руководствуясь статьей 39 Устава Углегорского </w:t>
      </w:r>
      <w:r>
        <w:rPr>
          <w:bCs/>
          <w:sz w:val="28"/>
          <w:szCs w:val="28"/>
        </w:rPr>
        <w:t>муниципального округа Сахалинской области</w:t>
      </w:r>
      <w:r w:rsidRPr="00EB3173">
        <w:rPr>
          <w:bCs/>
          <w:sz w:val="28"/>
          <w:szCs w:val="28"/>
        </w:rPr>
        <w:t xml:space="preserve">, администрация Углегорского </w:t>
      </w:r>
      <w:r>
        <w:rPr>
          <w:bCs/>
          <w:sz w:val="28"/>
          <w:szCs w:val="28"/>
        </w:rPr>
        <w:t>муниципального округа Сахалинской области</w:t>
      </w:r>
      <w:r w:rsidRPr="00EB3173">
        <w:rPr>
          <w:bCs/>
          <w:sz w:val="28"/>
          <w:szCs w:val="28"/>
        </w:rPr>
        <w:t xml:space="preserve"> </w:t>
      </w:r>
      <w:r w:rsidRPr="00255F87">
        <w:rPr>
          <w:b/>
          <w:sz w:val="28"/>
          <w:szCs w:val="28"/>
        </w:rPr>
        <w:t>постановляет:</w:t>
      </w:r>
    </w:p>
    <w:p w14:paraId="3FD21014" w14:textId="77777777" w:rsidR="00493502" w:rsidRPr="00EB3173" w:rsidRDefault="00493502" w:rsidP="00D560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hyperlink w:anchor="P42" w:history="1">
        <w:r w:rsidRPr="00EB3173">
          <w:rPr>
            <w:rFonts w:ascii="Times New Roman" w:hAnsi="Times New Roman" w:cs="Times New Roman"/>
            <w:sz w:val="28"/>
            <w:szCs w:val="28"/>
          </w:rPr>
          <w:t>оклады</w:t>
        </w:r>
      </w:hyperlink>
      <w:r w:rsidRPr="00EB3173">
        <w:rPr>
          <w:rFonts w:ascii="Times New Roman" w:hAnsi="Times New Roman" w:cs="Times New Roman"/>
          <w:sz w:val="28"/>
          <w:szCs w:val="28"/>
        </w:rPr>
        <w:t xml:space="preserve"> рабочих муниципальных учреждений Углегорского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Сахалинской области</w:t>
      </w:r>
      <w:r w:rsidRPr="00EB3173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14:paraId="78BFAD39" w14:textId="77777777" w:rsidR="00493502" w:rsidRPr="00EB3173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102" w:history="1">
        <w:r w:rsidRPr="00EB317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B3173">
        <w:rPr>
          <w:rFonts w:ascii="Times New Roman" w:hAnsi="Times New Roman" w:cs="Times New Roman"/>
          <w:sz w:val="28"/>
          <w:szCs w:val="28"/>
        </w:rPr>
        <w:t xml:space="preserve"> наименований профессий рабочих, выполняющих важные (особо важные) и ответственные (особо ответственные) работы в муниципальных учреждениях Углегорского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Сахалинской области</w:t>
      </w:r>
      <w:r w:rsidRPr="00EB3173">
        <w:rPr>
          <w:rFonts w:ascii="Times New Roman" w:hAnsi="Times New Roman" w:cs="Times New Roman"/>
          <w:sz w:val="28"/>
          <w:szCs w:val="28"/>
        </w:rPr>
        <w:t>, согласно приложению № 2 к настоящему постановлению.</w:t>
      </w:r>
    </w:p>
    <w:p w14:paraId="6C655B5D" w14:textId="77777777" w:rsidR="00493502" w:rsidRPr="00EB3173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 xml:space="preserve">3. Наименования профессий рабочих устанавливаются в соответствии с Общероссийским </w:t>
      </w:r>
      <w:hyperlink r:id="rId5" w:history="1">
        <w:r w:rsidRPr="00EB317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EB3173">
        <w:rPr>
          <w:rFonts w:ascii="Times New Roman" w:hAnsi="Times New Roman" w:cs="Times New Roman"/>
          <w:sz w:val="28"/>
          <w:szCs w:val="28"/>
        </w:rPr>
        <w:t xml:space="preserve"> профессий рабочих, должностей служащих и тарифных разрядов, принятым и введенным в действие постановлением Госстандарта России от 26.12.94 № 367.</w:t>
      </w:r>
    </w:p>
    <w:p w14:paraId="076F0223" w14:textId="77777777" w:rsidR="00493502" w:rsidRPr="00EB3173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>4. Квалификационные разряды профессий рабочих присваиваются в соответствии с Единым тарифно-квалификационным справочником работ и профессий рабочих.</w:t>
      </w:r>
    </w:p>
    <w:p w14:paraId="48B1BC3A" w14:textId="77777777" w:rsidR="00493502" w:rsidRPr="00EB3173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>5. Финансирование расходов, связанных с реализацией настоящего постановления, осуществлять в пределах средств, предусмотренных на оплату труда в сметах расходов (планах финансово-хозяйственной деятельности) учреждений на соответствующий финансовый год.</w:t>
      </w:r>
    </w:p>
    <w:p w14:paraId="658EC9CB" w14:textId="77777777" w:rsidR="00493502" w:rsidRPr="00EB3173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173">
        <w:rPr>
          <w:rFonts w:ascii="Times New Roman" w:hAnsi="Times New Roman" w:cs="Times New Roman"/>
          <w:sz w:val="28"/>
          <w:szCs w:val="28"/>
        </w:rPr>
        <w:t xml:space="preserve">6. Органам местного самоуправления Углегорского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Сахалинской области</w:t>
      </w:r>
      <w:r w:rsidRPr="00EB3173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муниципальных учреждений Углегорского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Сахалинской области</w:t>
      </w:r>
      <w:r w:rsidRPr="00EB3173">
        <w:rPr>
          <w:rFonts w:ascii="Times New Roman" w:hAnsi="Times New Roman" w:cs="Times New Roman"/>
          <w:sz w:val="28"/>
          <w:szCs w:val="28"/>
        </w:rPr>
        <w:t xml:space="preserve">, привести в соответствие отраслевые системы оплаты </w:t>
      </w:r>
      <w:r w:rsidRPr="00EB3173">
        <w:rPr>
          <w:rFonts w:ascii="Times New Roman" w:hAnsi="Times New Roman" w:cs="Times New Roman"/>
          <w:sz w:val="28"/>
          <w:szCs w:val="28"/>
        </w:rPr>
        <w:lastRenderedPageBreak/>
        <w:t xml:space="preserve">труда работников муниципальных учреждений Углегорского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Сахалинской области</w:t>
      </w:r>
      <w:r w:rsidRPr="00EB317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E070F3" w14:textId="77777777" w:rsidR="00493502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73">
        <w:rPr>
          <w:rFonts w:ascii="Times New Roman" w:hAnsi="Times New Roman" w:cs="Times New Roman"/>
          <w:sz w:val="28"/>
          <w:szCs w:val="28"/>
        </w:rPr>
        <w:t>7. 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3173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A59EBF4" w14:textId="77777777" w:rsidR="00493502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317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B317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B3173">
        <w:rPr>
          <w:rFonts w:ascii="Times New Roman" w:hAnsi="Times New Roman" w:cs="Times New Roman"/>
          <w:sz w:val="28"/>
          <w:szCs w:val="28"/>
        </w:rPr>
        <w:t xml:space="preserve"> администрации Углегорского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B317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30.12.2022</w:t>
      </w:r>
      <w:r w:rsidRPr="00EB317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1105 «</w:t>
      </w:r>
      <w:r w:rsidRPr="00EB3173">
        <w:rPr>
          <w:rFonts w:ascii="Times New Roman" w:hAnsi="Times New Roman" w:cs="Times New Roman"/>
          <w:sz w:val="28"/>
          <w:szCs w:val="28"/>
        </w:rPr>
        <w:t xml:space="preserve">Об отдельных вопросах оплаты труда рабочих муниципальных бюджетных учреждений Углегорского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округа»; </w:t>
      </w:r>
    </w:p>
    <w:p w14:paraId="36BDA2AB" w14:textId="77777777" w:rsidR="00493502" w:rsidRDefault="00493502" w:rsidP="00D5607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EB317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B3173">
        <w:rPr>
          <w:rFonts w:ascii="Times New Roman" w:hAnsi="Times New Roman" w:cs="Times New Roman"/>
          <w:sz w:val="28"/>
          <w:szCs w:val="28"/>
        </w:rPr>
        <w:t xml:space="preserve"> администрации Углегорского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EB317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19.01.2024 </w:t>
      </w:r>
      <w:r w:rsidRPr="00EB31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26-п/24</w:t>
      </w:r>
      <w:r w:rsidRPr="00EB3173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Углегорского городского округа от 30.12.2022 № 1105 «</w:t>
      </w:r>
      <w:r w:rsidRPr="00EB3173">
        <w:rPr>
          <w:rFonts w:ascii="Times New Roman" w:hAnsi="Times New Roman" w:cs="Times New Roman"/>
          <w:sz w:val="28"/>
          <w:szCs w:val="28"/>
        </w:rPr>
        <w:t xml:space="preserve">Об отдельных вопросах оплаты труда рабочих муниципальных бюджетных учреждений Углегорского </w:t>
      </w:r>
      <w:r>
        <w:rPr>
          <w:rFonts w:ascii="Times New Roman" w:hAnsi="Times New Roman" w:cs="Times New Roman"/>
          <w:sz w:val="28"/>
          <w:szCs w:val="28"/>
        </w:rPr>
        <w:t>городского округа»»</w:t>
      </w:r>
      <w:r w:rsidRPr="00EB3173">
        <w:rPr>
          <w:rFonts w:ascii="Times New Roman" w:hAnsi="Times New Roman" w:cs="Times New Roman"/>
          <w:sz w:val="28"/>
          <w:szCs w:val="28"/>
        </w:rPr>
        <w:t>.</w:t>
      </w:r>
    </w:p>
    <w:p w14:paraId="24164859" w14:textId="77777777" w:rsidR="00493502" w:rsidRDefault="00493502" w:rsidP="00D5607E">
      <w:pPr>
        <w:ind w:firstLine="708"/>
        <w:jc w:val="both"/>
        <w:rPr>
          <w:sz w:val="28"/>
          <w:szCs w:val="28"/>
        </w:rPr>
      </w:pPr>
      <w:r w:rsidRPr="00EB3173">
        <w:rPr>
          <w:sz w:val="28"/>
          <w:szCs w:val="28"/>
        </w:rPr>
        <w:t xml:space="preserve">8. </w:t>
      </w:r>
      <w:r w:rsidRPr="00552372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</w:t>
      </w:r>
      <w:r>
        <w:rPr>
          <w:sz w:val="28"/>
          <w:szCs w:val="28"/>
        </w:rPr>
        <w:t xml:space="preserve"> Сахалинской области</w:t>
      </w:r>
      <w:r w:rsidRPr="00552372">
        <w:rPr>
          <w:sz w:val="28"/>
          <w:szCs w:val="28"/>
        </w:rPr>
        <w:t xml:space="preserve"> в сети Интернет.</w:t>
      </w:r>
    </w:p>
    <w:p w14:paraId="05E24A17" w14:textId="77777777" w:rsidR="00493502" w:rsidRPr="00552372" w:rsidRDefault="00493502" w:rsidP="00D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Контроль исполнения постановления возложить на начальника Финансового управления Углегорского муниципального округа Сахалинской области </w:t>
      </w:r>
      <w:proofErr w:type="spellStart"/>
      <w:r>
        <w:rPr>
          <w:sz w:val="28"/>
          <w:szCs w:val="28"/>
        </w:rPr>
        <w:t>Охину</w:t>
      </w:r>
      <w:proofErr w:type="spellEnd"/>
      <w:r>
        <w:rPr>
          <w:sz w:val="28"/>
          <w:szCs w:val="28"/>
        </w:rPr>
        <w:t xml:space="preserve"> И.А.</w:t>
      </w:r>
    </w:p>
    <w:p w14:paraId="5540F9F8" w14:textId="77777777" w:rsidR="00493502" w:rsidRDefault="00493502" w:rsidP="00D5607E">
      <w:pPr>
        <w:widowControl w:val="0"/>
        <w:autoSpaceDE w:val="0"/>
        <w:autoSpaceDN w:val="0"/>
        <w:adjustRightInd w:val="0"/>
        <w:spacing w:after="720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10</w:t>
      </w:r>
      <w:r w:rsidRPr="00EB3173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 xml:space="preserve"> момента его официального опубликования и распространяет свое действие на правоотношения, возникшие с </w:t>
      </w:r>
      <w:r w:rsidRPr="00EB3173">
        <w:rPr>
          <w:sz w:val="28"/>
          <w:szCs w:val="28"/>
        </w:rPr>
        <w:t>01 января 202</w:t>
      </w:r>
      <w:r>
        <w:rPr>
          <w:sz w:val="28"/>
          <w:szCs w:val="28"/>
        </w:rPr>
        <w:t>6 года</w:t>
      </w:r>
      <w:r w:rsidRPr="00EB3173">
        <w:rPr>
          <w:sz w:val="28"/>
          <w:szCs w:val="28"/>
        </w:rPr>
        <w:t>.</w:t>
      </w:r>
    </w:p>
    <w:p w14:paraId="38C27FFA" w14:textId="77777777" w:rsidR="00493502" w:rsidRDefault="00493502" w:rsidP="00D5607E">
      <w:pPr>
        <w:spacing w:after="720"/>
        <w:ind w:left="709"/>
        <w:jc w:val="both"/>
        <w:rPr>
          <w:sz w:val="28"/>
          <w:szCs w:val="28"/>
        </w:rPr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E3986865870D4DF787F4E209DFBB6500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493502" w:rsidRPr="00EB641E" w14:paraId="22304782" w14:textId="77777777" w:rsidTr="00D5607E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18B46E58" w14:textId="77777777" w:rsidR="00493502" w:rsidRPr="009B2595" w:rsidRDefault="00493502" w:rsidP="00D5607E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CF9D53F" w14:textId="77777777" w:rsidR="00493502" w:rsidRPr="009B3ED5" w:rsidRDefault="00493502" w:rsidP="00D5607E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7E22BEF" wp14:editId="2ABC356F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9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7776C353" w14:textId="77777777" w:rsidR="00493502" w:rsidRPr="006233F0" w:rsidRDefault="00493502" w:rsidP="00D5607E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3133FF8C" w14:textId="77777777" w:rsidR="00493502" w:rsidRPr="0073527A" w:rsidRDefault="00493502" w:rsidP="00493502">
      <w:pPr>
        <w:tabs>
          <w:tab w:val="left" w:pos="3231"/>
        </w:tabs>
        <w:rPr>
          <w:sz w:val="28"/>
          <w:szCs w:val="28"/>
        </w:rPr>
      </w:pPr>
    </w:p>
    <w:p w14:paraId="502D765E" w14:textId="77777777" w:rsidR="00C60349" w:rsidRDefault="00C60349"/>
    <w:sectPr w:rsidR="00C60349" w:rsidSect="00493502">
      <w:footerReference w:type="first" r:id="rId10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AB35A" w14:textId="77777777" w:rsidR="00493502" w:rsidRDefault="00493502">
    <w:pPr>
      <w:pStyle w:val="ac"/>
    </w:pPr>
    <w:r>
      <w:t>58-п/26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DF"/>
    <w:rsid w:val="002104DF"/>
    <w:rsid w:val="002D70BD"/>
    <w:rsid w:val="00422B1D"/>
    <w:rsid w:val="00493502"/>
    <w:rsid w:val="004940A8"/>
    <w:rsid w:val="005B0660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6572"/>
  <w15:chartTrackingRefBased/>
  <w15:docId w15:val="{9A48A079-C7A5-4A22-AD57-4CB2C75D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5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104D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4D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4D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4D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4D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2104D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4D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4D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4D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4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04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04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04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04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2104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04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04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04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04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10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4D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104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04D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104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04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104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04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104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04DF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49350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350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4935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42F85F347337B3E2D20DA4B83203B46B358A8BF50A2F10D053E23845B56F817E7A1045643A61539656F34EE452DDB3n5B5B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42F85F347337B3E2D20DA4B83203B46B358A8BF50A2F10D053E23845B56F817E7A1045643A61539656F34EE452DDB3n5B5B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942F85F347337B3E2D213A9AE5E5FB86A3DD18FFD092742890CB96512BC65D639354915206F6C539143A61EBE05D0B053356180D66F07D0n8B7B" TargetMode="External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microsoft.com/office/2007/relationships/hdphoto" Target="media/hdphoto1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986865870D4DF787F4E209DFBB65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CA86DD-15FF-4388-AF7C-47C5325434A5}"/>
      </w:docPartPr>
      <w:docPartBody>
        <w:p w:rsidR="00000000" w:rsidRDefault="007A0496" w:rsidP="007A0496">
          <w:pPr>
            <w:pStyle w:val="E3986865870D4DF787F4E209DFBB6500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6"/>
    <w:rsid w:val="005B0660"/>
    <w:rsid w:val="007A0496"/>
    <w:rsid w:val="00E8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0496"/>
    <w:rPr>
      <w:color w:val="808080"/>
    </w:rPr>
  </w:style>
  <w:style w:type="paragraph" w:customStyle="1" w:styleId="6CCFD92FD4F349F796B76211D27235BB">
    <w:name w:val="6CCFD92FD4F349F796B76211D27235BB"/>
    <w:rsid w:val="007A0496"/>
  </w:style>
  <w:style w:type="paragraph" w:customStyle="1" w:styleId="9A71BE21F1F84B5392281AADF98855CD">
    <w:name w:val="9A71BE21F1F84B5392281AADF98855CD"/>
    <w:rsid w:val="007A0496"/>
  </w:style>
  <w:style w:type="paragraph" w:customStyle="1" w:styleId="B113CBCB1BB044469A1594AF04DDEBD7">
    <w:name w:val="B113CBCB1BB044469A1594AF04DDEBD7"/>
    <w:rsid w:val="007A0496"/>
  </w:style>
  <w:style w:type="paragraph" w:customStyle="1" w:styleId="AB27D084E2384143A392AA3CE5B34C68">
    <w:name w:val="AB27D084E2384143A392AA3CE5B34C68"/>
    <w:rsid w:val="007A0496"/>
  </w:style>
  <w:style w:type="paragraph" w:customStyle="1" w:styleId="3E422C1C9A514BD98E8A4F98AFD7C2C7">
    <w:name w:val="3E422C1C9A514BD98E8A4F98AFD7C2C7"/>
    <w:rsid w:val="007A0496"/>
  </w:style>
  <w:style w:type="paragraph" w:customStyle="1" w:styleId="E3986865870D4DF787F4E209DFBB6500">
    <w:name w:val="E3986865870D4DF787F4E209DFBB6500"/>
    <w:rsid w:val="007A04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2026-01-30T00:47:00Z</dcterms:created>
  <dcterms:modified xsi:type="dcterms:W3CDTF">2026-01-30T00:48:00Z</dcterms:modified>
</cp:coreProperties>
</file>